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D3725" w14:textId="1D768BF6" w:rsidR="00FD5048" w:rsidRDefault="008341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A54F965" wp14:editId="6E8A6DC1">
            <wp:simplePos x="0" y="0"/>
            <wp:positionH relativeFrom="column">
              <wp:posOffset>628650</wp:posOffset>
            </wp:positionH>
            <wp:positionV relativeFrom="paragraph">
              <wp:posOffset>7291070</wp:posOffset>
            </wp:positionV>
            <wp:extent cx="2115185" cy="1998980"/>
            <wp:effectExtent l="0" t="0" r="0" b="1270"/>
            <wp:wrapThrough wrapText="bothSides">
              <wp:wrapPolygon edited="0">
                <wp:start x="0" y="0"/>
                <wp:lineTo x="0" y="21408"/>
                <wp:lineTo x="21399" y="21408"/>
                <wp:lineTo x="21399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18FFC1" wp14:editId="3CBBA894">
            <wp:simplePos x="0" y="0"/>
            <wp:positionH relativeFrom="margin">
              <wp:posOffset>3662680</wp:posOffset>
            </wp:positionH>
            <wp:positionV relativeFrom="paragraph">
              <wp:posOffset>7143750</wp:posOffset>
            </wp:positionV>
            <wp:extent cx="2127885" cy="2247900"/>
            <wp:effectExtent l="0" t="0" r="5715" b="0"/>
            <wp:wrapThrough wrapText="bothSides">
              <wp:wrapPolygon edited="0">
                <wp:start x="0" y="0"/>
                <wp:lineTo x="0" y="21417"/>
                <wp:lineTo x="21465" y="21417"/>
                <wp:lineTo x="21465" y="0"/>
                <wp:lineTo x="0" y="0"/>
              </wp:wrapPolygon>
            </wp:wrapThrough>
            <wp:docPr id="7" name="Grafik 7" descr="Ein Bild, das schwarz, drinnen, Kameraobjektiv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schwarz, drinnen, Kameraobjektiv, Elektronik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662">
        <w:rPr>
          <w:rFonts w:ascii="Arial" w:hAnsi="Arial" w:cs="Arial"/>
          <w:b/>
          <w:sz w:val="32"/>
          <w:szCs w:val="24"/>
        </w:rPr>
        <w:t>Ankündigung</w:t>
      </w:r>
      <w:r w:rsidR="009D0662">
        <w:rPr>
          <w:rFonts w:ascii="Arial" w:hAnsi="Arial" w:cs="Arial"/>
          <w:b/>
          <w:sz w:val="32"/>
          <w:szCs w:val="24"/>
        </w:rPr>
        <w:br/>
      </w:r>
      <w:r w:rsidR="009D0662">
        <w:rPr>
          <w:rFonts w:ascii="Arial" w:hAnsi="Arial" w:cs="Arial"/>
          <w:b/>
          <w:sz w:val="32"/>
          <w:szCs w:val="24"/>
        </w:rPr>
        <w:br/>
      </w:r>
      <w:r w:rsidR="00D2108B" w:rsidRPr="00682F34">
        <w:rPr>
          <w:rFonts w:ascii="Arial" w:hAnsi="Arial" w:cs="Arial"/>
          <w:b/>
          <w:sz w:val="32"/>
          <w:szCs w:val="24"/>
        </w:rPr>
        <w:t xml:space="preserve">Voigtländer </w:t>
      </w:r>
      <w:proofErr w:type="spellStart"/>
      <w:r w:rsidR="00FE208B">
        <w:rPr>
          <w:rFonts w:ascii="Arial" w:hAnsi="Arial" w:cs="Arial"/>
          <w:b/>
          <w:sz w:val="32"/>
          <w:szCs w:val="24"/>
        </w:rPr>
        <w:t>Nokton</w:t>
      </w:r>
      <w:proofErr w:type="spellEnd"/>
      <w:r w:rsidR="00C60C58">
        <w:rPr>
          <w:rFonts w:ascii="Arial" w:hAnsi="Arial" w:cs="Arial"/>
          <w:b/>
          <w:sz w:val="32"/>
          <w:szCs w:val="24"/>
        </w:rPr>
        <w:t xml:space="preserve"> </w:t>
      </w:r>
      <w:r w:rsidR="00FE208B">
        <w:rPr>
          <w:rFonts w:ascii="Arial" w:hAnsi="Arial" w:cs="Arial"/>
          <w:b/>
          <w:sz w:val="32"/>
          <w:szCs w:val="24"/>
        </w:rPr>
        <w:t>35</w:t>
      </w:r>
      <w:r w:rsidR="00D2108B" w:rsidRPr="00682F34">
        <w:rPr>
          <w:rFonts w:ascii="Arial" w:hAnsi="Arial" w:cs="Arial"/>
          <w:b/>
          <w:sz w:val="32"/>
          <w:szCs w:val="24"/>
        </w:rPr>
        <w:t>mm / 1:</w:t>
      </w:r>
      <w:r w:rsidR="00FE208B">
        <w:rPr>
          <w:rFonts w:ascii="Arial" w:hAnsi="Arial" w:cs="Arial"/>
          <w:b/>
          <w:sz w:val="32"/>
          <w:szCs w:val="24"/>
        </w:rPr>
        <w:t>1,2 X-Mount</w:t>
      </w:r>
      <w:r w:rsidR="00C0635D">
        <w:rPr>
          <w:rFonts w:ascii="Arial" w:hAnsi="Arial" w:cs="Arial"/>
          <w:b/>
          <w:sz w:val="32"/>
          <w:szCs w:val="24"/>
        </w:rPr>
        <w:t xml:space="preserve"> </w:t>
      </w:r>
      <w:r w:rsidR="009D0662">
        <w:rPr>
          <w:rFonts w:ascii="Arial" w:hAnsi="Arial" w:cs="Arial"/>
          <w:b/>
          <w:sz w:val="32"/>
          <w:szCs w:val="24"/>
        </w:rPr>
        <w:br/>
      </w:r>
      <w:r w:rsidR="009D0662">
        <w:rPr>
          <w:rFonts w:ascii="Arial" w:hAnsi="Arial" w:cs="Arial"/>
          <w:b/>
          <w:sz w:val="32"/>
          <w:szCs w:val="24"/>
        </w:rPr>
        <w:br/>
      </w:r>
      <w:r w:rsidR="00FE208B">
        <w:rPr>
          <w:rFonts w:ascii="Arial" w:hAnsi="Arial" w:cs="Arial"/>
          <w:sz w:val="24"/>
          <w:szCs w:val="24"/>
        </w:rPr>
        <w:t xml:space="preserve">Lange wurde darauf gewartet, jetzt ist es </w:t>
      </w:r>
      <w:proofErr w:type="gramStart"/>
      <w:r w:rsidR="00FE208B">
        <w:rPr>
          <w:rFonts w:ascii="Arial" w:hAnsi="Arial" w:cs="Arial"/>
          <w:sz w:val="24"/>
          <w:szCs w:val="24"/>
        </w:rPr>
        <w:t>soweit</w:t>
      </w:r>
      <w:proofErr w:type="gramEnd"/>
      <w:r w:rsidR="00FE208B">
        <w:rPr>
          <w:rFonts w:ascii="Arial" w:hAnsi="Arial" w:cs="Arial"/>
          <w:sz w:val="24"/>
          <w:szCs w:val="24"/>
        </w:rPr>
        <w:t>: Voigtländer präsentiert sein erstes Objektiv mit Fuji X-Mount!</w:t>
      </w:r>
      <w:r w:rsidR="00FE208B">
        <w:rPr>
          <w:rFonts w:ascii="Arial" w:hAnsi="Arial" w:cs="Arial"/>
          <w:sz w:val="24"/>
          <w:szCs w:val="24"/>
        </w:rPr>
        <w:br/>
      </w:r>
      <w:r w:rsidR="00FE208B">
        <w:rPr>
          <w:rFonts w:ascii="Arial" w:hAnsi="Arial" w:cs="Arial"/>
          <w:sz w:val="24"/>
          <w:szCs w:val="24"/>
        </w:rPr>
        <w:br/>
        <w:t xml:space="preserve">Das </w:t>
      </w:r>
      <w:proofErr w:type="spellStart"/>
      <w:r w:rsidR="00FE208B">
        <w:rPr>
          <w:rFonts w:ascii="Arial" w:hAnsi="Arial" w:cs="Arial"/>
          <w:sz w:val="24"/>
          <w:szCs w:val="24"/>
        </w:rPr>
        <w:t>Nokton</w:t>
      </w:r>
      <w:proofErr w:type="spellEnd"/>
      <w:r w:rsidR="00FE208B">
        <w:rPr>
          <w:rFonts w:ascii="Arial" w:hAnsi="Arial" w:cs="Arial"/>
          <w:sz w:val="24"/>
          <w:szCs w:val="24"/>
        </w:rPr>
        <w:t xml:space="preserve"> 35mm F1.2 X wurde exklusiv für den Fuji APS-C Sensor entwickelt und optimal darauf abgestimmt. Die Brennweite entspricht an </w:t>
      </w:r>
      <w:r w:rsidR="00B36811">
        <w:rPr>
          <w:rFonts w:ascii="Arial" w:hAnsi="Arial" w:cs="Arial"/>
          <w:sz w:val="24"/>
          <w:szCs w:val="24"/>
        </w:rPr>
        <w:t xml:space="preserve">Fuji </w:t>
      </w:r>
      <w:r w:rsidR="00FE208B">
        <w:rPr>
          <w:rFonts w:ascii="Arial" w:hAnsi="Arial" w:cs="Arial"/>
          <w:sz w:val="24"/>
          <w:szCs w:val="24"/>
        </w:rPr>
        <w:t xml:space="preserve">APS-C Kameras etwa 53mm </w:t>
      </w:r>
      <w:r w:rsidR="00B36811">
        <w:rPr>
          <w:rFonts w:ascii="Arial" w:hAnsi="Arial" w:cs="Arial"/>
          <w:sz w:val="24"/>
          <w:szCs w:val="24"/>
        </w:rPr>
        <w:t>und bietet damit eine äußerst vielfältige Bandbreite an Einsatzmöglichkeiten. Eine hohe Lichtstärke von F1.2 gewährleistet ein enormes Freistellungspotential mit</w:t>
      </w:r>
      <w:r w:rsidR="004C061C">
        <w:rPr>
          <w:rFonts w:ascii="Arial" w:hAnsi="Arial" w:cs="Arial"/>
          <w:sz w:val="24"/>
          <w:szCs w:val="24"/>
        </w:rPr>
        <w:t xml:space="preserve"> der Möglichkeit einer besonders plastischen Detailwiedergabe</w:t>
      </w:r>
      <w:r w:rsidR="00D9391C">
        <w:rPr>
          <w:rFonts w:ascii="Arial" w:hAnsi="Arial" w:cs="Arial"/>
          <w:sz w:val="24"/>
          <w:szCs w:val="24"/>
        </w:rPr>
        <w:t xml:space="preserve">, darüber hinaus </w:t>
      </w:r>
      <w:r w:rsidR="00CA08FF">
        <w:rPr>
          <w:rFonts w:ascii="Arial" w:hAnsi="Arial" w:cs="Arial"/>
          <w:sz w:val="24"/>
          <w:szCs w:val="24"/>
        </w:rPr>
        <w:t>ist</w:t>
      </w:r>
      <w:r w:rsidR="00D9391C">
        <w:rPr>
          <w:rFonts w:ascii="Arial" w:hAnsi="Arial" w:cs="Arial"/>
          <w:sz w:val="24"/>
          <w:szCs w:val="24"/>
        </w:rPr>
        <w:t xml:space="preserve"> ein äußerst sanft verlaufendes </w:t>
      </w:r>
      <w:proofErr w:type="spellStart"/>
      <w:r w:rsidR="00D9391C">
        <w:rPr>
          <w:rFonts w:ascii="Arial" w:hAnsi="Arial" w:cs="Arial"/>
          <w:sz w:val="24"/>
          <w:szCs w:val="24"/>
        </w:rPr>
        <w:t>Bokeh</w:t>
      </w:r>
      <w:proofErr w:type="spellEnd"/>
      <w:r w:rsidR="00D9391C">
        <w:rPr>
          <w:rFonts w:ascii="Arial" w:hAnsi="Arial" w:cs="Arial"/>
          <w:sz w:val="24"/>
          <w:szCs w:val="24"/>
        </w:rPr>
        <w:t xml:space="preserve"> </w:t>
      </w:r>
      <w:r w:rsidR="00CA08FF">
        <w:rPr>
          <w:rFonts w:ascii="Arial" w:hAnsi="Arial" w:cs="Arial"/>
          <w:sz w:val="24"/>
          <w:szCs w:val="24"/>
        </w:rPr>
        <w:t>obligatorisch.</w:t>
      </w:r>
      <w:r w:rsidR="00CA08FF">
        <w:rPr>
          <w:rFonts w:ascii="Arial" w:hAnsi="Arial" w:cs="Arial"/>
          <w:sz w:val="24"/>
          <w:szCs w:val="24"/>
        </w:rPr>
        <w:br/>
      </w:r>
      <w:r w:rsidR="002A1A80">
        <w:rPr>
          <w:rFonts w:ascii="Arial" w:hAnsi="Arial" w:cs="Arial"/>
          <w:sz w:val="24"/>
          <w:szCs w:val="24"/>
        </w:rPr>
        <w:br/>
      </w:r>
      <w:r w:rsidR="00D9391C">
        <w:rPr>
          <w:rFonts w:ascii="Arial" w:hAnsi="Arial" w:cs="Arial"/>
          <w:sz w:val="24"/>
          <w:szCs w:val="24"/>
        </w:rPr>
        <w:t xml:space="preserve">Wie von Voigtländer gewohnt ist das neue </w:t>
      </w:r>
      <w:proofErr w:type="spellStart"/>
      <w:r w:rsidR="00D9391C">
        <w:rPr>
          <w:rFonts w:ascii="Arial" w:hAnsi="Arial" w:cs="Arial"/>
          <w:sz w:val="24"/>
          <w:szCs w:val="24"/>
        </w:rPr>
        <w:t>Nokton</w:t>
      </w:r>
      <w:proofErr w:type="spellEnd"/>
      <w:r w:rsidR="00D9391C">
        <w:rPr>
          <w:rFonts w:ascii="Arial" w:hAnsi="Arial" w:cs="Arial"/>
          <w:sz w:val="24"/>
          <w:szCs w:val="24"/>
        </w:rPr>
        <w:t xml:space="preserve"> 35mm F1.2 X ausschließlich aus Glas und Metall gefertigt und </w:t>
      </w:r>
      <w:r w:rsidR="002A1A80">
        <w:rPr>
          <w:rFonts w:ascii="Arial" w:hAnsi="Arial" w:cs="Arial"/>
          <w:sz w:val="24"/>
          <w:szCs w:val="24"/>
        </w:rPr>
        <w:t>gewährt</w:t>
      </w:r>
      <w:r w:rsidR="00D9391C">
        <w:rPr>
          <w:rFonts w:ascii="Arial" w:hAnsi="Arial" w:cs="Arial"/>
          <w:sz w:val="24"/>
          <w:szCs w:val="24"/>
        </w:rPr>
        <w:t xml:space="preserve"> ein sattes, trotzdem feinfühliges Handling. Die Fokussierung erfolgt rein manuell, die Blende lässt sich in 1/3-Stufen präzise einstellen und die elektrischen Kontakte ermöglichen die Kommunikation mit der Kamera (</w:t>
      </w:r>
      <w:r w:rsidR="00D9391C" w:rsidRPr="00474E7E">
        <w:rPr>
          <w:rFonts w:ascii="Arial" w:hAnsi="Arial" w:cs="Arial"/>
          <w:sz w:val="24"/>
          <w:szCs w:val="24"/>
          <w:u w:val="single"/>
        </w:rPr>
        <w:t>bitte beachten Sie die Hinweise am Ende</w:t>
      </w:r>
      <w:r w:rsidR="00D9391C">
        <w:rPr>
          <w:rFonts w:ascii="Arial" w:hAnsi="Arial" w:cs="Arial"/>
          <w:sz w:val="24"/>
          <w:szCs w:val="24"/>
        </w:rPr>
        <w:t>!).</w:t>
      </w:r>
      <w:r w:rsidR="002A1A80">
        <w:rPr>
          <w:rFonts w:ascii="Arial" w:hAnsi="Arial" w:cs="Arial"/>
          <w:sz w:val="24"/>
          <w:szCs w:val="24"/>
        </w:rPr>
        <w:t xml:space="preserve"> Kompakte Abmessungen und ein Gewicht von nur 196 Gramm machen unser neues </w:t>
      </w:r>
      <w:proofErr w:type="spellStart"/>
      <w:r w:rsidR="002A1A80">
        <w:rPr>
          <w:rFonts w:ascii="Arial" w:hAnsi="Arial" w:cs="Arial"/>
          <w:sz w:val="24"/>
          <w:szCs w:val="24"/>
        </w:rPr>
        <w:t>Nokton</w:t>
      </w:r>
      <w:proofErr w:type="spellEnd"/>
      <w:r w:rsidR="002A1A80">
        <w:rPr>
          <w:rFonts w:ascii="Arial" w:hAnsi="Arial" w:cs="Arial"/>
          <w:sz w:val="24"/>
          <w:szCs w:val="24"/>
        </w:rPr>
        <w:t xml:space="preserve"> zu einem angenehmen täglichen Begleiter!</w:t>
      </w:r>
      <w:r w:rsidR="002A1A80">
        <w:rPr>
          <w:rFonts w:ascii="Arial" w:hAnsi="Arial" w:cs="Arial"/>
          <w:sz w:val="24"/>
          <w:szCs w:val="24"/>
        </w:rPr>
        <w:br/>
      </w:r>
      <w:r w:rsidR="0081345F">
        <w:rPr>
          <w:rFonts w:ascii="Arial" w:hAnsi="Arial" w:cs="Arial"/>
          <w:sz w:val="24"/>
          <w:szCs w:val="24"/>
        </w:rPr>
        <w:br/>
      </w:r>
      <w:r w:rsidR="002A1A80">
        <w:rPr>
          <w:rFonts w:ascii="Arial" w:hAnsi="Arial" w:cs="Arial"/>
          <w:sz w:val="24"/>
          <w:szCs w:val="24"/>
        </w:rPr>
        <w:t xml:space="preserve">Eine Gegenlichtblende ist im Lieferumfang enthalten. Der Marktstart ist für August 2021 geplant, die unverbindliche Preisempfehlung </w:t>
      </w:r>
      <w:r w:rsidR="008142E1">
        <w:rPr>
          <w:rFonts w:ascii="Arial" w:hAnsi="Arial" w:cs="Arial"/>
          <w:sz w:val="24"/>
          <w:szCs w:val="24"/>
        </w:rPr>
        <w:t>liegt bei 649,- Euro</w:t>
      </w:r>
      <w:r w:rsidR="002A1A80">
        <w:rPr>
          <w:rFonts w:ascii="Arial" w:hAnsi="Arial" w:cs="Arial"/>
          <w:sz w:val="24"/>
          <w:szCs w:val="24"/>
        </w:rPr>
        <w:t>.</w:t>
      </w:r>
      <w:r w:rsidR="0081345F">
        <w:rPr>
          <w:rFonts w:ascii="Arial" w:hAnsi="Arial" w:cs="Arial"/>
          <w:sz w:val="24"/>
          <w:szCs w:val="24"/>
        </w:rPr>
        <w:br/>
      </w:r>
      <w:r w:rsidR="0081345F">
        <w:rPr>
          <w:rFonts w:ascii="Arial" w:hAnsi="Arial" w:cs="Arial"/>
          <w:sz w:val="24"/>
          <w:szCs w:val="24"/>
        </w:rPr>
        <w:br/>
      </w:r>
      <w:r w:rsidR="007D6810">
        <w:rPr>
          <w:rFonts w:ascii="Arial" w:hAnsi="Arial" w:cs="Arial"/>
          <w:b/>
          <w:sz w:val="24"/>
          <w:szCs w:val="24"/>
        </w:rPr>
        <w:br/>
      </w:r>
      <w:r w:rsidR="00A2337E" w:rsidRPr="00F01899">
        <w:rPr>
          <w:rFonts w:ascii="Arial" w:hAnsi="Arial" w:cs="Arial"/>
          <w:b/>
          <w:sz w:val="24"/>
          <w:szCs w:val="24"/>
        </w:rPr>
        <w:t>Hauptmerkmale:</w:t>
      </w:r>
      <w:r w:rsidR="00A2337E" w:rsidRPr="00A2337E">
        <w:rPr>
          <w:rFonts w:ascii="Arial" w:hAnsi="Arial" w:cs="Arial"/>
          <w:sz w:val="24"/>
          <w:szCs w:val="24"/>
        </w:rPr>
        <w:br/>
      </w:r>
      <w:r w:rsidR="00A2337E">
        <w:rPr>
          <w:rFonts w:ascii="Arial" w:hAnsi="Arial" w:cs="Arial"/>
          <w:sz w:val="24"/>
          <w:szCs w:val="24"/>
        </w:rPr>
        <w:br/>
      </w:r>
      <w:r w:rsidR="00907499">
        <w:rPr>
          <w:rFonts w:ascii="Arial" w:hAnsi="Arial" w:cs="Arial"/>
          <w:sz w:val="24"/>
          <w:szCs w:val="24"/>
        </w:rPr>
        <w:t xml:space="preserve">- </w:t>
      </w:r>
      <w:r w:rsidR="002A1A80">
        <w:rPr>
          <w:rFonts w:ascii="Arial" w:hAnsi="Arial" w:cs="Arial"/>
          <w:sz w:val="24"/>
          <w:szCs w:val="24"/>
        </w:rPr>
        <w:t>Exklusiv entwickelt für Fuji X-Mount</w:t>
      </w:r>
      <w:r w:rsidR="004F42F8">
        <w:rPr>
          <w:rFonts w:ascii="Arial" w:hAnsi="Arial" w:cs="Arial"/>
          <w:sz w:val="24"/>
          <w:szCs w:val="24"/>
        </w:rPr>
        <w:br/>
      </w:r>
      <w:r w:rsidR="004F42F8">
        <w:rPr>
          <w:rFonts w:ascii="Arial" w:hAnsi="Arial" w:cs="Arial"/>
          <w:sz w:val="24"/>
          <w:szCs w:val="24"/>
        </w:rPr>
        <w:br/>
        <w:t xml:space="preserve">- </w:t>
      </w:r>
      <w:r w:rsidR="00A54044">
        <w:rPr>
          <w:rFonts w:ascii="Arial" w:hAnsi="Arial" w:cs="Arial"/>
          <w:sz w:val="24"/>
          <w:szCs w:val="24"/>
        </w:rPr>
        <w:t>manueller Fokus für präzise Scharfstellung</w:t>
      </w:r>
      <w:r w:rsidR="00907499">
        <w:rPr>
          <w:rFonts w:ascii="Arial" w:hAnsi="Arial" w:cs="Arial"/>
          <w:sz w:val="24"/>
          <w:szCs w:val="24"/>
        </w:rPr>
        <w:br/>
      </w:r>
      <w:r w:rsidR="00907499">
        <w:rPr>
          <w:rFonts w:ascii="Arial" w:hAnsi="Arial" w:cs="Arial"/>
          <w:sz w:val="24"/>
          <w:szCs w:val="24"/>
        </w:rPr>
        <w:br/>
      </w:r>
      <w:r w:rsidR="00A2337E">
        <w:rPr>
          <w:rFonts w:ascii="Arial" w:hAnsi="Arial" w:cs="Arial"/>
          <w:sz w:val="24"/>
          <w:szCs w:val="24"/>
        </w:rPr>
        <w:t xml:space="preserve">- </w:t>
      </w:r>
      <w:r w:rsidR="002A1A80">
        <w:rPr>
          <w:rFonts w:ascii="Arial" w:hAnsi="Arial" w:cs="Arial"/>
          <w:sz w:val="24"/>
          <w:szCs w:val="24"/>
        </w:rPr>
        <w:t>12</w:t>
      </w:r>
      <w:r w:rsidR="00A54044">
        <w:rPr>
          <w:rFonts w:ascii="Arial" w:hAnsi="Arial" w:cs="Arial"/>
          <w:sz w:val="24"/>
          <w:szCs w:val="24"/>
        </w:rPr>
        <w:t xml:space="preserve"> Blendenlamellen für ein außergewöhnliches </w:t>
      </w:r>
      <w:proofErr w:type="spellStart"/>
      <w:r w:rsidR="00A54044">
        <w:rPr>
          <w:rFonts w:ascii="Arial" w:hAnsi="Arial" w:cs="Arial"/>
          <w:sz w:val="24"/>
          <w:szCs w:val="24"/>
        </w:rPr>
        <w:t>Bokeh</w:t>
      </w:r>
      <w:proofErr w:type="spellEnd"/>
      <w:r w:rsidR="003209A6">
        <w:rPr>
          <w:rFonts w:ascii="Arial" w:hAnsi="Arial" w:cs="Arial"/>
          <w:sz w:val="24"/>
          <w:szCs w:val="24"/>
        </w:rPr>
        <w:br/>
      </w:r>
      <w:r w:rsidR="003209A6">
        <w:rPr>
          <w:rFonts w:ascii="Arial" w:hAnsi="Arial" w:cs="Arial"/>
          <w:sz w:val="24"/>
          <w:szCs w:val="24"/>
        </w:rPr>
        <w:br/>
        <w:t xml:space="preserve">- </w:t>
      </w:r>
      <w:r w:rsidR="00E953B2">
        <w:rPr>
          <w:rFonts w:ascii="Arial" w:hAnsi="Arial" w:cs="Arial"/>
          <w:sz w:val="24"/>
          <w:szCs w:val="24"/>
        </w:rPr>
        <w:t>Extrem solide und hochwertige Konstruktion</w:t>
      </w:r>
      <w:r w:rsidR="00F01899">
        <w:rPr>
          <w:rFonts w:ascii="Arial" w:hAnsi="Arial" w:cs="Arial"/>
          <w:sz w:val="24"/>
          <w:szCs w:val="24"/>
        </w:rPr>
        <w:br/>
      </w:r>
      <w:r w:rsidR="00F01899">
        <w:rPr>
          <w:rFonts w:ascii="Arial" w:hAnsi="Arial" w:cs="Arial"/>
          <w:sz w:val="24"/>
          <w:szCs w:val="24"/>
        </w:rPr>
        <w:br/>
        <w:t xml:space="preserve">- </w:t>
      </w:r>
      <w:r w:rsidR="002A1A80">
        <w:rPr>
          <w:rFonts w:ascii="Arial" w:hAnsi="Arial" w:cs="Arial"/>
          <w:sz w:val="24"/>
          <w:szCs w:val="24"/>
        </w:rPr>
        <w:t>Nahgrenze 30 cm</w:t>
      </w:r>
      <w:r w:rsidR="00F01899">
        <w:rPr>
          <w:rFonts w:ascii="Arial" w:hAnsi="Arial" w:cs="Arial"/>
          <w:sz w:val="24"/>
          <w:szCs w:val="24"/>
        </w:rPr>
        <w:br/>
      </w:r>
      <w:r w:rsidR="00F01899">
        <w:rPr>
          <w:rFonts w:ascii="Arial" w:hAnsi="Arial" w:cs="Arial"/>
          <w:sz w:val="24"/>
          <w:szCs w:val="24"/>
        </w:rPr>
        <w:br/>
      </w:r>
      <w:r w:rsidR="00F01899">
        <w:rPr>
          <w:rFonts w:ascii="Arial" w:hAnsi="Arial" w:cs="Arial"/>
          <w:sz w:val="24"/>
          <w:szCs w:val="24"/>
        </w:rPr>
        <w:br/>
      </w:r>
      <w:r w:rsidR="00F01899">
        <w:rPr>
          <w:rFonts w:ascii="Arial" w:hAnsi="Arial" w:cs="Arial"/>
          <w:sz w:val="24"/>
          <w:szCs w:val="24"/>
        </w:rPr>
        <w:br/>
      </w:r>
    </w:p>
    <w:p w14:paraId="7F753FE4" w14:textId="7E316A8F" w:rsidR="00FD5048" w:rsidRDefault="00FD5048">
      <w:pPr>
        <w:rPr>
          <w:rFonts w:ascii="Arial" w:hAnsi="Arial" w:cs="Arial"/>
          <w:b/>
          <w:sz w:val="24"/>
          <w:szCs w:val="24"/>
        </w:rPr>
      </w:pPr>
    </w:p>
    <w:p w14:paraId="50211A8B" w14:textId="5F94CFDC" w:rsidR="00FD5048" w:rsidRDefault="00FD5048">
      <w:pPr>
        <w:rPr>
          <w:rFonts w:ascii="Arial" w:hAnsi="Arial" w:cs="Arial"/>
          <w:b/>
          <w:sz w:val="24"/>
          <w:szCs w:val="24"/>
        </w:rPr>
      </w:pPr>
    </w:p>
    <w:p w14:paraId="21042522" w14:textId="28EBD43D" w:rsidR="00FD5048" w:rsidRDefault="00FD5048">
      <w:pPr>
        <w:rPr>
          <w:rFonts w:ascii="Arial" w:hAnsi="Arial" w:cs="Arial"/>
          <w:b/>
          <w:sz w:val="24"/>
          <w:szCs w:val="24"/>
        </w:rPr>
      </w:pPr>
    </w:p>
    <w:p w14:paraId="37114CA3" w14:textId="00DBD0B3" w:rsidR="00FD5048" w:rsidRDefault="00FD5048">
      <w:pPr>
        <w:rPr>
          <w:rFonts w:ascii="Arial" w:hAnsi="Arial" w:cs="Arial"/>
          <w:b/>
          <w:sz w:val="24"/>
          <w:szCs w:val="24"/>
        </w:rPr>
      </w:pPr>
    </w:p>
    <w:p w14:paraId="2DB5E767" w14:textId="4AB343B0" w:rsidR="00FD5048" w:rsidRDefault="00FD5048">
      <w:pPr>
        <w:rPr>
          <w:rFonts w:ascii="Arial" w:hAnsi="Arial" w:cs="Arial"/>
          <w:b/>
          <w:sz w:val="24"/>
          <w:szCs w:val="24"/>
        </w:rPr>
      </w:pPr>
    </w:p>
    <w:p w14:paraId="367B1A42" w14:textId="72BA5BA8" w:rsidR="00FD5048" w:rsidRDefault="00FD5048">
      <w:pPr>
        <w:rPr>
          <w:rFonts w:ascii="Arial" w:hAnsi="Arial" w:cs="Arial"/>
          <w:b/>
          <w:sz w:val="24"/>
          <w:szCs w:val="24"/>
        </w:rPr>
      </w:pPr>
    </w:p>
    <w:p w14:paraId="2BAB2687" w14:textId="0D094143" w:rsidR="00FD5048" w:rsidRDefault="00FD5048">
      <w:pPr>
        <w:rPr>
          <w:rFonts w:ascii="Arial" w:hAnsi="Arial" w:cs="Arial"/>
          <w:b/>
          <w:sz w:val="24"/>
          <w:szCs w:val="24"/>
        </w:rPr>
      </w:pPr>
    </w:p>
    <w:p w14:paraId="5FF1C6A2" w14:textId="3A1E7140" w:rsidR="00FD5048" w:rsidRDefault="008341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Ohne Gegenlichtblende                                   Mit Gegenlichtblende                                  </w:t>
      </w:r>
    </w:p>
    <w:p w14:paraId="62E92F7A" w14:textId="2ED7E50F" w:rsidR="00525FE1" w:rsidRPr="00A2337E" w:rsidRDefault="004F42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Technische Daten:</w:t>
      </w:r>
      <w:r w:rsidR="00525FE1">
        <w:rPr>
          <w:rFonts w:ascii="Arial" w:hAnsi="Arial" w:cs="Arial"/>
          <w:sz w:val="24"/>
          <w:szCs w:val="24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4120"/>
      </w:tblGrid>
      <w:tr w:rsidR="007D6810" w:rsidRPr="007D6810" w14:paraId="62140CA4" w14:textId="77777777" w:rsidTr="007D6810">
        <w:trPr>
          <w:trHeight w:val="274"/>
        </w:trPr>
        <w:tc>
          <w:tcPr>
            <w:tcW w:w="4120" w:type="dxa"/>
            <w:noWrap/>
          </w:tcPr>
          <w:p w14:paraId="26CF523C" w14:textId="025B4B6A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Brennweite</w:t>
            </w:r>
          </w:p>
        </w:tc>
        <w:tc>
          <w:tcPr>
            <w:tcW w:w="4120" w:type="dxa"/>
            <w:noWrap/>
          </w:tcPr>
          <w:p w14:paraId="7A928562" w14:textId="58534901" w:rsidR="007D6810" w:rsidRPr="007D6810" w:rsidRDefault="008341DA" w:rsidP="007D68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  <w:r w:rsidR="007D6810" w:rsidRPr="007D6810">
              <w:rPr>
                <w:rFonts w:ascii="Arial" w:hAnsi="Arial" w:cs="Arial"/>
              </w:rPr>
              <w:t xml:space="preserve"> mm</w:t>
            </w:r>
          </w:p>
        </w:tc>
      </w:tr>
      <w:tr w:rsidR="007D6810" w:rsidRPr="007D6810" w14:paraId="2A5C198E" w14:textId="77777777" w:rsidTr="007D6810">
        <w:trPr>
          <w:trHeight w:val="274"/>
        </w:trPr>
        <w:tc>
          <w:tcPr>
            <w:tcW w:w="4120" w:type="dxa"/>
            <w:noWrap/>
          </w:tcPr>
          <w:p w14:paraId="3635DC26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Anschluss</w:t>
            </w:r>
          </w:p>
        </w:tc>
        <w:tc>
          <w:tcPr>
            <w:tcW w:w="4120" w:type="dxa"/>
            <w:noWrap/>
          </w:tcPr>
          <w:p w14:paraId="4B4B7F36" w14:textId="14E56922" w:rsidR="007D6810" w:rsidRPr="007D6810" w:rsidRDefault="008341DA" w:rsidP="007D68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X-Mount</w:t>
            </w:r>
          </w:p>
        </w:tc>
      </w:tr>
      <w:tr w:rsidR="007D6810" w:rsidRPr="007D6810" w14:paraId="52A957AC" w14:textId="77777777" w:rsidTr="007D6810">
        <w:trPr>
          <w:trHeight w:val="274"/>
        </w:trPr>
        <w:tc>
          <w:tcPr>
            <w:tcW w:w="4120" w:type="dxa"/>
            <w:noWrap/>
          </w:tcPr>
          <w:p w14:paraId="2A4D1562" w14:textId="06EF233E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Lichtstärke</w:t>
            </w:r>
          </w:p>
        </w:tc>
        <w:tc>
          <w:tcPr>
            <w:tcW w:w="4120" w:type="dxa"/>
            <w:noWrap/>
          </w:tcPr>
          <w:p w14:paraId="6A3A1E4D" w14:textId="5ACC5E71" w:rsidR="007D6810" w:rsidRPr="007D6810" w:rsidRDefault="007D6810" w:rsidP="007D68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</w:t>
            </w:r>
            <w:r w:rsidR="008341DA">
              <w:rPr>
                <w:rFonts w:ascii="Arial" w:hAnsi="Arial" w:cs="Arial"/>
              </w:rPr>
              <w:t>1,2</w:t>
            </w:r>
          </w:p>
        </w:tc>
      </w:tr>
      <w:tr w:rsidR="007D6810" w:rsidRPr="007D6810" w14:paraId="2DBC222D" w14:textId="77777777" w:rsidTr="007D6810">
        <w:trPr>
          <w:trHeight w:val="274"/>
        </w:trPr>
        <w:tc>
          <w:tcPr>
            <w:tcW w:w="4120" w:type="dxa"/>
            <w:noWrap/>
          </w:tcPr>
          <w:p w14:paraId="45954A4F" w14:textId="4097AC4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Kleinste Blende</w:t>
            </w:r>
          </w:p>
        </w:tc>
        <w:tc>
          <w:tcPr>
            <w:tcW w:w="4120" w:type="dxa"/>
            <w:noWrap/>
          </w:tcPr>
          <w:p w14:paraId="0B5096F6" w14:textId="2632B032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 xml:space="preserve">F </w:t>
            </w:r>
            <w:r w:rsidR="008341DA">
              <w:rPr>
                <w:rFonts w:ascii="Arial" w:hAnsi="Arial" w:cs="Arial"/>
              </w:rPr>
              <w:t>16</w:t>
            </w:r>
          </w:p>
        </w:tc>
      </w:tr>
      <w:tr w:rsidR="007D6810" w:rsidRPr="007D6810" w14:paraId="55631A22" w14:textId="77777777" w:rsidTr="007D6810">
        <w:trPr>
          <w:trHeight w:val="274"/>
        </w:trPr>
        <w:tc>
          <w:tcPr>
            <w:tcW w:w="4120" w:type="dxa"/>
            <w:noWrap/>
          </w:tcPr>
          <w:p w14:paraId="2577E4C7" w14:textId="42D1F256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Optischer Aufbau</w:t>
            </w:r>
          </w:p>
        </w:tc>
        <w:tc>
          <w:tcPr>
            <w:tcW w:w="4120" w:type="dxa"/>
            <w:noWrap/>
          </w:tcPr>
          <w:p w14:paraId="03906443" w14:textId="0C027FDC" w:rsidR="007D6810" w:rsidRPr="007D6810" w:rsidRDefault="008341DA" w:rsidP="004F42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7D6810" w:rsidRPr="007D6810">
              <w:rPr>
                <w:rFonts w:ascii="Arial" w:hAnsi="Arial" w:cs="Arial"/>
              </w:rPr>
              <w:t xml:space="preserve"> Linsen in </w:t>
            </w:r>
            <w:r>
              <w:rPr>
                <w:rFonts w:ascii="Arial" w:hAnsi="Arial" w:cs="Arial"/>
              </w:rPr>
              <w:t>6</w:t>
            </w:r>
            <w:r w:rsidR="007D6810" w:rsidRPr="007D6810">
              <w:rPr>
                <w:rFonts w:ascii="Arial" w:hAnsi="Arial" w:cs="Arial"/>
              </w:rPr>
              <w:t xml:space="preserve"> Gruppen</w:t>
            </w:r>
          </w:p>
        </w:tc>
      </w:tr>
      <w:tr w:rsidR="007D6810" w:rsidRPr="007D6810" w14:paraId="5061A330" w14:textId="77777777" w:rsidTr="007D6810">
        <w:trPr>
          <w:trHeight w:val="274"/>
        </w:trPr>
        <w:tc>
          <w:tcPr>
            <w:tcW w:w="4120" w:type="dxa"/>
            <w:noWrap/>
          </w:tcPr>
          <w:p w14:paraId="55EE623E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Bildwinkel</w:t>
            </w:r>
          </w:p>
        </w:tc>
        <w:tc>
          <w:tcPr>
            <w:tcW w:w="4120" w:type="dxa"/>
            <w:noWrap/>
          </w:tcPr>
          <w:p w14:paraId="353BC0D6" w14:textId="2D93E36B" w:rsidR="007D6810" w:rsidRPr="007D6810" w:rsidRDefault="008341DA" w:rsidP="007D68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44,0</w:t>
            </w:r>
            <w:r w:rsidR="007D6810" w:rsidRPr="007D6810">
              <w:rPr>
                <w:rFonts w:ascii="Arial" w:hAnsi="Arial" w:cs="Arial"/>
              </w:rPr>
              <w:t>°</w:t>
            </w:r>
          </w:p>
        </w:tc>
      </w:tr>
      <w:tr w:rsidR="007D6810" w:rsidRPr="007D6810" w14:paraId="2C8DE6CD" w14:textId="77777777" w:rsidTr="007D6810">
        <w:trPr>
          <w:trHeight w:val="274"/>
        </w:trPr>
        <w:tc>
          <w:tcPr>
            <w:tcW w:w="4120" w:type="dxa"/>
            <w:noWrap/>
          </w:tcPr>
          <w:p w14:paraId="4CBE5349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Blendenlamellen</w:t>
            </w:r>
          </w:p>
        </w:tc>
        <w:tc>
          <w:tcPr>
            <w:tcW w:w="4120" w:type="dxa"/>
            <w:noWrap/>
          </w:tcPr>
          <w:p w14:paraId="3C8DF21C" w14:textId="1014ED41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1</w:t>
            </w:r>
            <w:r w:rsidR="008341DA">
              <w:rPr>
                <w:rFonts w:ascii="Arial" w:hAnsi="Arial" w:cs="Arial"/>
              </w:rPr>
              <w:t>2</w:t>
            </w:r>
          </w:p>
        </w:tc>
      </w:tr>
      <w:tr w:rsidR="007D6810" w:rsidRPr="007D6810" w14:paraId="681AC87F" w14:textId="77777777" w:rsidTr="007D6810">
        <w:trPr>
          <w:trHeight w:val="274"/>
        </w:trPr>
        <w:tc>
          <w:tcPr>
            <w:tcW w:w="4120" w:type="dxa"/>
            <w:noWrap/>
          </w:tcPr>
          <w:p w14:paraId="5ADC1D03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Mindestentfernung</w:t>
            </w:r>
          </w:p>
        </w:tc>
        <w:tc>
          <w:tcPr>
            <w:tcW w:w="4120" w:type="dxa"/>
            <w:noWrap/>
          </w:tcPr>
          <w:p w14:paraId="4951F46D" w14:textId="2D1C8943" w:rsidR="007D6810" w:rsidRPr="007D6810" w:rsidRDefault="007D6810" w:rsidP="004F42F8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0,</w:t>
            </w:r>
            <w:r w:rsidR="008341DA">
              <w:rPr>
                <w:rFonts w:ascii="Arial" w:hAnsi="Arial" w:cs="Arial"/>
              </w:rPr>
              <w:t>3</w:t>
            </w:r>
            <w:r w:rsidRPr="007D6810">
              <w:rPr>
                <w:rFonts w:ascii="Arial" w:hAnsi="Arial" w:cs="Arial"/>
              </w:rPr>
              <w:t xml:space="preserve"> m</w:t>
            </w:r>
          </w:p>
        </w:tc>
      </w:tr>
      <w:tr w:rsidR="007D6810" w:rsidRPr="007D6810" w14:paraId="6626CB48" w14:textId="77777777" w:rsidTr="007D6810">
        <w:trPr>
          <w:trHeight w:val="274"/>
        </w:trPr>
        <w:tc>
          <w:tcPr>
            <w:tcW w:w="4120" w:type="dxa"/>
            <w:noWrap/>
          </w:tcPr>
          <w:p w14:paraId="47922969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Filtergröße</w:t>
            </w:r>
          </w:p>
        </w:tc>
        <w:tc>
          <w:tcPr>
            <w:tcW w:w="4120" w:type="dxa"/>
            <w:noWrap/>
          </w:tcPr>
          <w:p w14:paraId="4D4B8B2B" w14:textId="1B2A48AE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 xml:space="preserve">Ø </w:t>
            </w:r>
            <w:r w:rsidR="008341DA">
              <w:rPr>
                <w:rFonts w:ascii="Arial" w:hAnsi="Arial" w:cs="Arial"/>
              </w:rPr>
              <w:t>46</w:t>
            </w:r>
            <w:r w:rsidRPr="007D6810">
              <w:rPr>
                <w:rFonts w:ascii="Arial" w:hAnsi="Arial" w:cs="Arial"/>
              </w:rPr>
              <w:t xml:space="preserve"> mm</w:t>
            </w:r>
          </w:p>
        </w:tc>
      </w:tr>
      <w:tr w:rsidR="007D6810" w:rsidRPr="007D6810" w14:paraId="2EA4D223" w14:textId="77777777" w:rsidTr="007D6810">
        <w:trPr>
          <w:trHeight w:val="274"/>
        </w:trPr>
        <w:tc>
          <w:tcPr>
            <w:tcW w:w="4120" w:type="dxa"/>
            <w:noWrap/>
          </w:tcPr>
          <w:p w14:paraId="7951811D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Maximaler Durchmesser</w:t>
            </w:r>
          </w:p>
        </w:tc>
        <w:tc>
          <w:tcPr>
            <w:tcW w:w="4120" w:type="dxa"/>
            <w:noWrap/>
          </w:tcPr>
          <w:p w14:paraId="46D32E52" w14:textId="689DF73B" w:rsidR="007D6810" w:rsidRPr="007D6810" w:rsidRDefault="008341DA" w:rsidP="007D68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69,6</w:t>
            </w:r>
            <w:r w:rsidR="00F3689A">
              <w:rPr>
                <w:rFonts w:ascii="Arial" w:hAnsi="Arial" w:cs="Arial"/>
              </w:rPr>
              <w:t xml:space="preserve"> mm </w:t>
            </w:r>
          </w:p>
        </w:tc>
      </w:tr>
      <w:tr w:rsidR="007D6810" w:rsidRPr="007D6810" w14:paraId="2B4EEF78" w14:textId="77777777" w:rsidTr="007D6810">
        <w:trPr>
          <w:trHeight w:val="274"/>
        </w:trPr>
        <w:tc>
          <w:tcPr>
            <w:tcW w:w="4120" w:type="dxa"/>
            <w:noWrap/>
          </w:tcPr>
          <w:p w14:paraId="041E5419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Gesamtlänge</w:t>
            </w:r>
          </w:p>
        </w:tc>
        <w:tc>
          <w:tcPr>
            <w:tcW w:w="4120" w:type="dxa"/>
            <w:noWrap/>
          </w:tcPr>
          <w:p w14:paraId="1A8CEC38" w14:textId="5BB03C92" w:rsidR="007D6810" w:rsidRPr="007D6810" w:rsidRDefault="008341DA" w:rsidP="004F42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39,8</w:t>
            </w:r>
            <w:r w:rsidR="00F3689A">
              <w:rPr>
                <w:rFonts w:ascii="Arial" w:hAnsi="Arial" w:cs="Arial"/>
              </w:rPr>
              <w:t xml:space="preserve"> </w:t>
            </w:r>
            <w:r w:rsidR="007D6810" w:rsidRPr="007D6810">
              <w:rPr>
                <w:rFonts w:ascii="Arial" w:hAnsi="Arial" w:cs="Arial"/>
              </w:rPr>
              <w:t>mm</w:t>
            </w:r>
          </w:p>
        </w:tc>
      </w:tr>
      <w:tr w:rsidR="007D6810" w:rsidRPr="007D6810" w14:paraId="73490985" w14:textId="77777777" w:rsidTr="007D6810">
        <w:trPr>
          <w:trHeight w:val="274"/>
        </w:trPr>
        <w:tc>
          <w:tcPr>
            <w:tcW w:w="4120" w:type="dxa"/>
            <w:noWrap/>
          </w:tcPr>
          <w:p w14:paraId="0E45A13E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Gewicht</w:t>
            </w:r>
          </w:p>
        </w:tc>
        <w:tc>
          <w:tcPr>
            <w:tcW w:w="4120" w:type="dxa"/>
            <w:noWrap/>
          </w:tcPr>
          <w:p w14:paraId="2047886A" w14:textId="25567DD7" w:rsidR="007D6810" w:rsidRPr="007D6810" w:rsidRDefault="008341DA" w:rsidP="007D68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196g</w:t>
            </w:r>
          </w:p>
        </w:tc>
      </w:tr>
      <w:tr w:rsidR="007D6810" w:rsidRPr="007D6810" w14:paraId="3FA350C0" w14:textId="77777777" w:rsidTr="007D6810">
        <w:trPr>
          <w:trHeight w:val="274"/>
        </w:trPr>
        <w:tc>
          <w:tcPr>
            <w:tcW w:w="4120" w:type="dxa"/>
            <w:noWrap/>
          </w:tcPr>
          <w:p w14:paraId="53FF2A4D" w14:textId="1158643D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Farbe</w:t>
            </w:r>
            <w:r w:rsidR="00235A59">
              <w:rPr>
                <w:rFonts w:ascii="Arial" w:hAnsi="Arial" w:cs="Arial"/>
              </w:rPr>
              <w:t>n</w:t>
            </w:r>
          </w:p>
        </w:tc>
        <w:tc>
          <w:tcPr>
            <w:tcW w:w="4120" w:type="dxa"/>
            <w:noWrap/>
          </w:tcPr>
          <w:p w14:paraId="7F06B6E4" w14:textId="02265F00" w:rsidR="007D6810" w:rsidRPr="007D6810" w:rsidRDefault="00235A59" w:rsidP="007D68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Schwarz</w:t>
            </w:r>
          </w:p>
        </w:tc>
      </w:tr>
      <w:tr w:rsidR="007D6810" w:rsidRPr="007D6810" w14:paraId="67450192" w14:textId="77777777" w:rsidTr="007D6810">
        <w:trPr>
          <w:trHeight w:val="274"/>
        </w:trPr>
        <w:tc>
          <w:tcPr>
            <w:tcW w:w="4120" w:type="dxa"/>
            <w:noWrap/>
          </w:tcPr>
          <w:p w14:paraId="775D9C68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Mitgeliefertes Zubehör</w:t>
            </w:r>
          </w:p>
        </w:tc>
        <w:tc>
          <w:tcPr>
            <w:tcW w:w="4120" w:type="dxa"/>
            <w:noWrap/>
          </w:tcPr>
          <w:p w14:paraId="5D4626A2" w14:textId="2D01B1D1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Objektivdeckel, Rückdeckel</w:t>
            </w:r>
            <w:r w:rsidR="008341DA">
              <w:rPr>
                <w:rFonts w:ascii="Arial" w:hAnsi="Arial" w:cs="Arial"/>
              </w:rPr>
              <w:t>, Gegenlichtblende</w:t>
            </w:r>
          </w:p>
        </w:tc>
      </w:tr>
      <w:tr w:rsidR="007D6810" w:rsidRPr="007D6810" w14:paraId="0E2B2839" w14:textId="77777777" w:rsidTr="008341DA">
        <w:trPr>
          <w:trHeight w:val="266"/>
        </w:trPr>
        <w:tc>
          <w:tcPr>
            <w:tcW w:w="4120" w:type="dxa"/>
            <w:noWrap/>
          </w:tcPr>
          <w:p w14:paraId="1B77E350" w14:textId="77777777" w:rsidR="007D6810" w:rsidRPr="007D6810" w:rsidRDefault="007D6810" w:rsidP="007D6810">
            <w:pPr>
              <w:rPr>
                <w:rFonts w:ascii="Arial" w:hAnsi="Arial" w:cs="Arial"/>
              </w:rPr>
            </w:pPr>
            <w:r w:rsidRPr="007D6810">
              <w:rPr>
                <w:rFonts w:ascii="Arial" w:hAnsi="Arial" w:cs="Arial"/>
              </w:rPr>
              <w:t>EAN</w:t>
            </w:r>
          </w:p>
        </w:tc>
        <w:tc>
          <w:tcPr>
            <w:tcW w:w="4120" w:type="dxa"/>
            <w:noWrap/>
          </w:tcPr>
          <w:p w14:paraId="61582909" w14:textId="7C713916" w:rsidR="007D6810" w:rsidRPr="007D6810" w:rsidRDefault="008341DA" w:rsidP="007D68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4002451006934</w:t>
            </w:r>
          </w:p>
        </w:tc>
      </w:tr>
    </w:tbl>
    <w:p w14:paraId="26D10C99" w14:textId="77777777" w:rsidR="0023260D" w:rsidRDefault="0023260D">
      <w:pPr>
        <w:rPr>
          <w:rFonts w:ascii="Arial" w:hAnsi="Arial" w:cs="Arial"/>
          <w:b/>
          <w:bCs/>
          <w:sz w:val="24"/>
          <w:szCs w:val="24"/>
        </w:rPr>
      </w:pPr>
      <w:r w:rsidRPr="00675ABF">
        <w:rPr>
          <w:rFonts w:ascii="Calibri" w:eastAsia="Yu Mincho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524D7DB4" wp14:editId="549CF03E">
            <wp:simplePos x="0" y="0"/>
            <wp:positionH relativeFrom="margin">
              <wp:posOffset>1609725</wp:posOffset>
            </wp:positionH>
            <wp:positionV relativeFrom="margin">
              <wp:posOffset>3905250</wp:posOffset>
            </wp:positionV>
            <wp:extent cx="2552700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439" y="21341"/>
                <wp:lineTo x="21439" y="0"/>
                <wp:lineTo x="0" y="0"/>
              </wp:wrapPolygon>
            </wp:wrapThrough>
            <wp:docPr id="6" name="図 6" descr="C:\Users\3707\AppData\Local\Microsoft\Windows\INetCache\Content.Word\02-3 Lens Diagram 35mm F1.2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3707\AppData\Local\Microsoft\Windows\INetCache\Content.Word\02-3 Lens Diagram 35mm F1.2 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EB8">
        <w:rPr>
          <w:rFonts w:ascii="Arial" w:hAnsi="Arial" w:cs="Arial"/>
          <w:sz w:val="24"/>
          <w:szCs w:val="24"/>
        </w:rPr>
        <w:br w:type="textWrapping" w:clear="all"/>
      </w:r>
      <w:r w:rsidR="00FC3BDB">
        <w:rPr>
          <w:rFonts w:ascii="Arial" w:hAnsi="Arial" w:cs="Arial"/>
          <w:sz w:val="18"/>
          <w:szCs w:val="18"/>
        </w:rPr>
        <w:t>Alle Angaben</w:t>
      </w:r>
      <w:r w:rsidR="00FC3BDB" w:rsidRPr="00FC3BDB">
        <w:rPr>
          <w:rFonts w:ascii="Arial" w:hAnsi="Arial" w:cs="Arial"/>
          <w:sz w:val="18"/>
          <w:szCs w:val="18"/>
        </w:rPr>
        <w:t xml:space="preserve"> Stand </w:t>
      </w:r>
      <w:r w:rsidR="008341DA">
        <w:rPr>
          <w:rFonts w:ascii="Arial" w:hAnsi="Arial" w:cs="Arial"/>
          <w:sz w:val="18"/>
          <w:szCs w:val="18"/>
        </w:rPr>
        <w:t>Juli 2021</w:t>
      </w:r>
      <w:r w:rsidR="00FC3BDB" w:rsidRPr="00FC3BDB">
        <w:rPr>
          <w:rFonts w:ascii="Arial" w:hAnsi="Arial" w:cs="Arial"/>
          <w:sz w:val="18"/>
          <w:szCs w:val="18"/>
        </w:rPr>
        <w:t xml:space="preserve">, </w:t>
      </w:r>
      <w:r w:rsidR="00826EF9" w:rsidRPr="00FC3BDB">
        <w:rPr>
          <w:rFonts w:ascii="Arial" w:hAnsi="Arial" w:cs="Arial"/>
          <w:sz w:val="18"/>
          <w:szCs w:val="18"/>
        </w:rPr>
        <w:t>Änderungen vorbehalten!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</w:r>
      <w:r w:rsidR="00A2337E" w:rsidRPr="00FC3BDB">
        <w:rPr>
          <w:rFonts w:ascii="Arial" w:hAnsi="Arial" w:cs="Arial"/>
          <w:sz w:val="18"/>
          <w:szCs w:val="18"/>
        </w:rPr>
        <w:br/>
      </w:r>
      <w:r w:rsidR="008341DA">
        <w:rPr>
          <w:rFonts w:ascii="Arial" w:hAnsi="Arial" w:cs="Arial"/>
          <w:sz w:val="24"/>
          <w:szCs w:val="24"/>
        </w:rPr>
        <w:br/>
      </w:r>
    </w:p>
    <w:p w14:paraId="06DC037E" w14:textId="77777777" w:rsidR="0023260D" w:rsidRDefault="0023260D">
      <w:pPr>
        <w:rPr>
          <w:rFonts w:ascii="Arial" w:hAnsi="Arial" w:cs="Arial"/>
          <w:b/>
          <w:bCs/>
          <w:sz w:val="24"/>
          <w:szCs w:val="24"/>
        </w:rPr>
      </w:pPr>
    </w:p>
    <w:p w14:paraId="34B9B861" w14:textId="77777777" w:rsidR="0023260D" w:rsidRDefault="0023260D">
      <w:pPr>
        <w:rPr>
          <w:rFonts w:ascii="Arial" w:hAnsi="Arial" w:cs="Arial"/>
          <w:b/>
          <w:bCs/>
          <w:sz w:val="24"/>
          <w:szCs w:val="24"/>
        </w:rPr>
      </w:pPr>
    </w:p>
    <w:p w14:paraId="4CE2FC85" w14:textId="77777777" w:rsidR="0023260D" w:rsidRDefault="0023260D">
      <w:pPr>
        <w:rPr>
          <w:rFonts w:ascii="Arial" w:hAnsi="Arial" w:cs="Arial"/>
          <w:b/>
          <w:bCs/>
          <w:sz w:val="24"/>
          <w:szCs w:val="24"/>
        </w:rPr>
      </w:pPr>
    </w:p>
    <w:p w14:paraId="485FC62E" w14:textId="77777777" w:rsidR="0023260D" w:rsidRDefault="0023260D">
      <w:pPr>
        <w:rPr>
          <w:rFonts w:ascii="Arial" w:hAnsi="Arial" w:cs="Arial"/>
          <w:b/>
          <w:bCs/>
          <w:sz w:val="24"/>
          <w:szCs w:val="24"/>
        </w:rPr>
      </w:pPr>
    </w:p>
    <w:p w14:paraId="216C9433" w14:textId="77777777" w:rsidR="0023260D" w:rsidRDefault="0023260D">
      <w:pPr>
        <w:rPr>
          <w:rFonts w:ascii="Arial" w:hAnsi="Arial" w:cs="Arial"/>
          <w:b/>
          <w:bCs/>
          <w:sz w:val="24"/>
          <w:szCs w:val="24"/>
        </w:rPr>
      </w:pPr>
    </w:p>
    <w:p w14:paraId="4C46EA0A" w14:textId="77777777" w:rsidR="0023260D" w:rsidRDefault="0023260D">
      <w:pPr>
        <w:rPr>
          <w:rFonts w:ascii="Arial" w:hAnsi="Arial" w:cs="Arial"/>
          <w:b/>
          <w:bCs/>
          <w:sz w:val="24"/>
          <w:szCs w:val="24"/>
        </w:rPr>
      </w:pPr>
    </w:p>
    <w:p w14:paraId="72DCBC71" w14:textId="744385CE" w:rsidR="00474E7E" w:rsidRPr="00474E7E" w:rsidRDefault="00474E7E" w:rsidP="00474E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 w:rsidR="0023260D" w:rsidRPr="00474E7E">
        <w:rPr>
          <w:rFonts w:ascii="Arial" w:hAnsi="Arial" w:cs="Arial"/>
          <w:b/>
          <w:bCs/>
          <w:sz w:val="24"/>
          <w:szCs w:val="24"/>
        </w:rPr>
        <w:t>Wichtige Hinweise bezüglich der Datenkommunikation:</w:t>
      </w:r>
      <w:r w:rsidR="0023260D" w:rsidRPr="00474E7E">
        <w:rPr>
          <w:rFonts w:ascii="Arial" w:hAnsi="Arial" w:cs="Arial"/>
          <w:sz w:val="24"/>
          <w:szCs w:val="24"/>
        </w:rPr>
        <w:br/>
      </w:r>
      <w:r w:rsidR="0023260D" w:rsidRPr="00474E7E">
        <w:rPr>
          <w:rFonts w:ascii="Arial" w:hAnsi="Arial" w:cs="Arial"/>
          <w:sz w:val="24"/>
          <w:szCs w:val="24"/>
        </w:rPr>
        <w:br/>
        <w:t>In Verbindung mit verschiedenen Kameramodellen gibt es Einschränkungen.</w:t>
      </w:r>
      <w:r w:rsidR="0023260D" w:rsidRPr="00474E7E">
        <w:rPr>
          <w:rFonts w:ascii="Arial" w:hAnsi="Arial" w:cs="Arial"/>
          <w:sz w:val="24"/>
          <w:szCs w:val="24"/>
        </w:rPr>
        <w:br/>
      </w:r>
      <w:r w:rsidR="0023260D" w:rsidRPr="00474E7E">
        <w:rPr>
          <w:rFonts w:ascii="Arial" w:hAnsi="Arial" w:cs="Arial"/>
          <w:sz w:val="24"/>
          <w:szCs w:val="24"/>
        </w:rPr>
        <w:br/>
        <w:t xml:space="preserve">Übertragung der EXIF-Daten </w:t>
      </w:r>
      <w:r w:rsidR="0023260D" w:rsidRPr="00474E7E">
        <w:rPr>
          <w:rFonts w:ascii="Arial" w:hAnsi="Arial" w:cs="Arial"/>
          <w:sz w:val="24"/>
          <w:szCs w:val="24"/>
        </w:rPr>
        <w:sym w:font="Wingdings" w:char="F0E0"/>
      </w:r>
      <w:r w:rsidR="0023260D" w:rsidRPr="00474E7E">
        <w:rPr>
          <w:rFonts w:ascii="Arial" w:hAnsi="Arial" w:cs="Arial"/>
          <w:sz w:val="24"/>
          <w:szCs w:val="24"/>
        </w:rPr>
        <w:t xml:space="preserve"> möglich (</w:t>
      </w:r>
      <w:r w:rsidRPr="00474E7E">
        <w:rPr>
          <w:rFonts w:ascii="Arial" w:hAnsi="Arial" w:cs="Arial"/>
          <w:sz w:val="24"/>
          <w:szCs w:val="24"/>
        </w:rPr>
        <w:t xml:space="preserve">Hinweis </w:t>
      </w:r>
      <w:r w:rsidR="0023260D" w:rsidRPr="00474E7E">
        <w:rPr>
          <w:rFonts w:ascii="Arial" w:hAnsi="Arial" w:cs="Arial"/>
          <w:sz w:val="24"/>
          <w:szCs w:val="24"/>
        </w:rPr>
        <w:t>*1) (</w:t>
      </w:r>
      <w:r w:rsidRPr="00474E7E">
        <w:rPr>
          <w:rFonts w:ascii="Arial" w:hAnsi="Arial" w:cs="Arial"/>
          <w:sz w:val="24"/>
          <w:szCs w:val="24"/>
        </w:rPr>
        <w:t xml:space="preserve">Hinweis </w:t>
      </w:r>
      <w:r w:rsidR="0023260D" w:rsidRPr="00474E7E">
        <w:rPr>
          <w:rFonts w:ascii="Arial" w:hAnsi="Arial" w:cs="Arial"/>
          <w:sz w:val="24"/>
          <w:szCs w:val="24"/>
        </w:rPr>
        <w:t>*2)</w:t>
      </w:r>
      <w:r w:rsidR="0023260D" w:rsidRPr="00474E7E">
        <w:rPr>
          <w:rFonts w:ascii="Arial" w:hAnsi="Arial" w:cs="Arial"/>
          <w:sz w:val="24"/>
          <w:szCs w:val="24"/>
        </w:rPr>
        <w:br/>
        <w:t xml:space="preserve">Fokuslupe (Focus </w:t>
      </w:r>
      <w:proofErr w:type="spellStart"/>
      <w:r w:rsidR="0023260D" w:rsidRPr="00474E7E">
        <w:rPr>
          <w:rFonts w:ascii="Arial" w:hAnsi="Arial" w:cs="Arial"/>
          <w:sz w:val="24"/>
          <w:szCs w:val="24"/>
        </w:rPr>
        <w:t>Peaking</w:t>
      </w:r>
      <w:proofErr w:type="spellEnd"/>
      <w:r w:rsidR="0023260D" w:rsidRPr="00474E7E">
        <w:rPr>
          <w:rFonts w:ascii="Arial" w:hAnsi="Arial" w:cs="Arial"/>
          <w:sz w:val="24"/>
          <w:szCs w:val="24"/>
        </w:rPr>
        <w:t xml:space="preserve">)   </w:t>
      </w:r>
      <w:r w:rsidR="0023260D" w:rsidRPr="00474E7E">
        <w:rPr>
          <w:rFonts w:ascii="Arial" w:hAnsi="Arial" w:cs="Arial"/>
          <w:sz w:val="24"/>
          <w:szCs w:val="24"/>
        </w:rPr>
        <w:sym w:font="Wingdings" w:char="F0E0"/>
      </w:r>
      <w:r w:rsidR="0023260D" w:rsidRPr="00474E7E">
        <w:rPr>
          <w:rFonts w:ascii="Arial" w:hAnsi="Arial" w:cs="Arial"/>
          <w:sz w:val="24"/>
          <w:szCs w:val="24"/>
        </w:rPr>
        <w:t xml:space="preserve"> möglich</w:t>
      </w:r>
      <w:r w:rsidR="0023260D" w:rsidRPr="00474E7E">
        <w:rPr>
          <w:rFonts w:ascii="Arial" w:hAnsi="Arial" w:cs="Arial"/>
          <w:sz w:val="24"/>
          <w:szCs w:val="24"/>
        </w:rPr>
        <w:br/>
        <w:t xml:space="preserve">Entfernungsanzeige               </w:t>
      </w:r>
      <w:r w:rsidR="0023260D" w:rsidRPr="00474E7E">
        <w:rPr>
          <w:rFonts w:ascii="Arial" w:hAnsi="Arial" w:cs="Arial"/>
          <w:sz w:val="24"/>
          <w:szCs w:val="24"/>
        </w:rPr>
        <w:sym w:font="Wingdings" w:char="F0E0"/>
      </w:r>
      <w:r w:rsidR="0023260D" w:rsidRPr="00474E7E">
        <w:rPr>
          <w:rFonts w:ascii="Arial" w:hAnsi="Arial" w:cs="Arial"/>
          <w:sz w:val="24"/>
          <w:szCs w:val="24"/>
        </w:rPr>
        <w:t xml:space="preserve"> möglich</w:t>
      </w:r>
      <w:r w:rsidR="0023260D" w:rsidRPr="00474E7E">
        <w:rPr>
          <w:rFonts w:ascii="Arial" w:hAnsi="Arial" w:cs="Arial"/>
          <w:sz w:val="24"/>
          <w:szCs w:val="24"/>
        </w:rPr>
        <w:br/>
        <w:t xml:space="preserve">Bildstabilisierung                    </w:t>
      </w:r>
      <w:r w:rsidR="0023260D" w:rsidRPr="00474E7E">
        <w:rPr>
          <w:rFonts w:ascii="Arial" w:hAnsi="Arial" w:cs="Arial"/>
          <w:sz w:val="24"/>
          <w:szCs w:val="24"/>
        </w:rPr>
        <w:sym w:font="Wingdings" w:char="F0E0"/>
      </w:r>
      <w:r w:rsidR="0023260D" w:rsidRPr="00474E7E">
        <w:rPr>
          <w:rFonts w:ascii="Arial" w:hAnsi="Arial" w:cs="Arial"/>
          <w:sz w:val="24"/>
          <w:szCs w:val="24"/>
        </w:rPr>
        <w:t xml:space="preserve"> möglich bei allen </w:t>
      </w:r>
      <w:r w:rsidRPr="00474E7E">
        <w:rPr>
          <w:rFonts w:ascii="Arial" w:hAnsi="Arial" w:cs="Arial"/>
          <w:sz w:val="24"/>
          <w:szCs w:val="24"/>
        </w:rPr>
        <w:t>Modellen mit Bildstabilisierungsfunktion</w:t>
      </w:r>
      <w:r w:rsidRPr="00474E7E">
        <w:rPr>
          <w:rFonts w:ascii="Arial" w:hAnsi="Arial" w:cs="Arial"/>
          <w:sz w:val="24"/>
          <w:szCs w:val="24"/>
        </w:rPr>
        <w:br/>
        <w:t xml:space="preserve">Parallaxenausgleich               </w:t>
      </w:r>
      <w:r w:rsidRPr="00474E7E">
        <w:rPr>
          <w:rFonts w:ascii="Arial" w:hAnsi="Arial" w:cs="Arial"/>
          <w:sz w:val="24"/>
          <w:szCs w:val="24"/>
        </w:rPr>
        <w:sym w:font="Wingdings" w:char="F0E0"/>
      </w:r>
      <w:r w:rsidRPr="00474E7E">
        <w:rPr>
          <w:rFonts w:ascii="Arial" w:hAnsi="Arial" w:cs="Arial"/>
          <w:sz w:val="24"/>
          <w:szCs w:val="24"/>
        </w:rPr>
        <w:t xml:space="preserve"> nur möglich bei X-Pro3 Body</w:t>
      </w:r>
      <w:r w:rsidRPr="00474E7E">
        <w:rPr>
          <w:rFonts w:ascii="Arial" w:hAnsi="Arial" w:cs="Arial"/>
          <w:sz w:val="24"/>
          <w:szCs w:val="24"/>
        </w:rPr>
        <w:br/>
      </w:r>
      <w:r w:rsidRPr="00474E7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474E7E">
        <w:rPr>
          <w:rFonts w:ascii="Arial" w:hAnsi="Arial" w:cs="Arial"/>
          <w:sz w:val="24"/>
          <w:szCs w:val="24"/>
        </w:rPr>
        <w:lastRenderedPageBreak/>
        <w:t>Kommunikationskompatible Modelle und Firmware (Hinweis *3)</w:t>
      </w:r>
      <w:r>
        <w:rPr>
          <w:rFonts w:ascii="Arial" w:hAnsi="Arial" w:cs="Arial"/>
          <w:sz w:val="24"/>
          <w:szCs w:val="24"/>
        </w:rPr>
        <w:br/>
      </w:r>
      <w:r w:rsidRPr="00474E7E">
        <w:rPr>
          <w:rFonts w:ascii="Arial" w:hAnsi="Arial" w:cs="Arial"/>
          <w:sz w:val="24"/>
          <w:szCs w:val="24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Body                                    Firmware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X</w:t>
      </w:r>
      <w:r w:rsidRPr="00474E7E">
        <w:rPr>
          <w:rFonts w:ascii="Arial" w:eastAsia="Yu Mincho" w:hAnsi="Arial" w:cs="Arial"/>
          <w:b/>
          <w:bCs/>
          <w:kern w:val="2"/>
          <w:sz w:val="24"/>
          <w:szCs w:val="24"/>
          <w:lang w:val="en-US" w:eastAsia="ja-JP"/>
        </w:rPr>
        <w:t>-</w:t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H1                                    v1.10 or later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X-T4                                     v1.00 or later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X-T3                                     v1.00 or later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X-T2                                     v4.10 or later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X-Pro3                                  v1.00 or later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X-S10                                   v1.00 or later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X-E4                                     v1.00 or later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eastAsia="Yu Mincho" w:hAnsi="Arial" w:cs="Arial"/>
          <w:kern w:val="2"/>
          <w:sz w:val="24"/>
          <w:szCs w:val="24"/>
          <w:lang w:val="en-US" w:eastAsia="ja-JP"/>
        </w:rPr>
        <w:t>X-T30                                   v1.00 or later</w:t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>
        <w:rPr>
          <w:rFonts w:ascii="Arial" w:eastAsia="Yu Mincho" w:hAnsi="Arial" w:cs="Arial"/>
          <w:kern w:val="2"/>
          <w:sz w:val="24"/>
          <w:szCs w:val="24"/>
          <w:lang w:val="en-US" w:eastAsia="ja-JP"/>
        </w:rPr>
        <w:br/>
      </w:r>
      <w:r w:rsidRPr="00474E7E">
        <w:rPr>
          <w:rFonts w:ascii="Arial" w:hAnsi="Arial" w:cs="Arial"/>
          <w:sz w:val="24"/>
          <w:szCs w:val="24"/>
        </w:rPr>
        <w:t>Modelle, die keine Datenkommunikation unterstützen (</w:t>
      </w:r>
      <w:r>
        <w:rPr>
          <w:rFonts w:ascii="Arial" w:hAnsi="Arial" w:cs="Arial"/>
          <w:sz w:val="24"/>
          <w:szCs w:val="24"/>
        </w:rPr>
        <w:t xml:space="preserve">Hinweis </w:t>
      </w:r>
      <w:r w:rsidRPr="00474E7E">
        <w:rPr>
          <w:rFonts w:ascii="Arial" w:hAnsi="Arial" w:cs="Arial"/>
          <w:sz w:val="24"/>
          <w:szCs w:val="24"/>
        </w:rPr>
        <w:t>*4)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474E7E">
        <w:rPr>
          <w:rFonts w:ascii="Arial" w:hAnsi="Arial" w:cs="Arial"/>
          <w:sz w:val="24"/>
          <w:szCs w:val="24"/>
        </w:rPr>
        <w:t>XT-1, X-Pro2, X-Pro1, X-T20, X-T10, X-T200, X-T100, X-E3, X-E2, X-E1, X-M1, X-A5, X-A3, X-A2, X-A1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AD2B03">
        <w:rPr>
          <w:rFonts w:ascii="Arial" w:hAnsi="Arial" w:cs="Arial"/>
          <w:sz w:val="24"/>
          <w:szCs w:val="24"/>
          <w:u w:val="single"/>
        </w:rPr>
        <w:t xml:space="preserve">Bitte überprüfen Sie den aktuellen Support-Status auf der </w:t>
      </w:r>
      <w:proofErr w:type="spellStart"/>
      <w:r w:rsidRPr="00AD2B03">
        <w:rPr>
          <w:rFonts w:ascii="Arial" w:hAnsi="Arial" w:cs="Arial"/>
          <w:sz w:val="24"/>
          <w:szCs w:val="24"/>
          <w:u w:val="single"/>
        </w:rPr>
        <w:t>Cosina</w:t>
      </w:r>
      <w:proofErr w:type="spellEnd"/>
      <w:r w:rsidR="00AD2B03">
        <w:rPr>
          <w:rFonts w:ascii="Arial" w:hAnsi="Arial" w:cs="Arial"/>
          <w:sz w:val="24"/>
          <w:szCs w:val="24"/>
          <w:u w:val="single"/>
        </w:rPr>
        <w:t xml:space="preserve"> </w:t>
      </w:r>
      <w:r w:rsidRPr="00AD2B03">
        <w:rPr>
          <w:rFonts w:ascii="Arial" w:hAnsi="Arial" w:cs="Arial"/>
          <w:sz w:val="24"/>
          <w:szCs w:val="24"/>
          <w:u w:val="single"/>
        </w:rPr>
        <w:t>Website</w:t>
      </w:r>
      <w:r w:rsidRPr="00474E7E">
        <w:rPr>
          <w:rFonts w:ascii="Arial" w:hAnsi="Arial" w:cs="Arial"/>
          <w:sz w:val="24"/>
          <w:szCs w:val="24"/>
        </w:rPr>
        <w:t>.</w:t>
      </w:r>
      <w:r w:rsidR="00AD2B03">
        <w:rPr>
          <w:rFonts w:ascii="Arial" w:hAnsi="Arial" w:cs="Arial"/>
          <w:sz w:val="24"/>
          <w:szCs w:val="24"/>
        </w:rPr>
        <w:br/>
      </w:r>
      <w:r w:rsidR="00AD2B03">
        <w:rPr>
          <w:rFonts w:ascii="Arial" w:hAnsi="Arial" w:cs="Arial"/>
          <w:sz w:val="24"/>
          <w:szCs w:val="24"/>
        </w:rPr>
        <w:br/>
      </w:r>
      <w:r w:rsidR="00AD2B03">
        <w:rPr>
          <w:rFonts w:ascii="Arial" w:hAnsi="Arial" w:cs="Arial"/>
          <w:sz w:val="24"/>
          <w:szCs w:val="24"/>
        </w:rPr>
        <w:br/>
      </w:r>
      <w:r w:rsidR="00AD2B03" w:rsidRPr="00AD2B03">
        <w:rPr>
          <w:rFonts w:ascii="Arial" w:hAnsi="Arial" w:cs="Arial"/>
          <w:b/>
          <w:bCs/>
          <w:sz w:val="24"/>
          <w:szCs w:val="24"/>
        </w:rPr>
        <w:t>Hinweise:</w:t>
      </w:r>
    </w:p>
    <w:p w14:paraId="39E5FB7D" w14:textId="16C1DC6C" w:rsidR="00474E7E" w:rsidRPr="00474E7E" w:rsidRDefault="00474E7E" w:rsidP="00474E7E">
      <w:pPr>
        <w:rPr>
          <w:rFonts w:ascii="Arial" w:hAnsi="Arial" w:cs="Arial"/>
          <w:sz w:val="24"/>
          <w:szCs w:val="24"/>
        </w:rPr>
      </w:pPr>
      <w:r w:rsidRPr="00474E7E">
        <w:rPr>
          <w:rFonts w:ascii="Arial" w:hAnsi="Arial" w:cs="Arial"/>
          <w:sz w:val="24"/>
          <w:szCs w:val="24"/>
        </w:rPr>
        <w:t xml:space="preserve">(*1) Es wird empfohlen, </w:t>
      </w:r>
      <w:r w:rsidR="00AD2B03">
        <w:rPr>
          <w:rFonts w:ascii="Arial" w:hAnsi="Arial" w:cs="Arial"/>
          <w:sz w:val="24"/>
          <w:szCs w:val="24"/>
        </w:rPr>
        <w:t xml:space="preserve">im Kameramenü </w:t>
      </w:r>
      <w:r w:rsidRPr="00474E7E">
        <w:rPr>
          <w:rFonts w:ascii="Arial" w:hAnsi="Arial" w:cs="Arial"/>
          <w:sz w:val="24"/>
          <w:szCs w:val="24"/>
        </w:rPr>
        <w:t xml:space="preserve">die Einstellung der Blendenwertanzeige von </w:t>
      </w:r>
      <w:proofErr w:type="spellStart"/>
      <w:r w:rsidRPr="00474E7E">
        <w:rPr>
          <w:rFonts w:ascii="Arial" w:hAnsi="Arial" w:cs="Arial"/>
          <w:sz w:val="24"/>
          <w:szCs w:val="24"/>
        </w:rPr>
        <w:t>TNo</w:t>
      </w:r>
      <w:proofErr w:type="spellEnd"/>
      <w:r w:rsidRPr="00474E7E">
        <w:rPr>
          <w:rFonts w:ascii="Arial" w:hAnsi="Arial" w:cs="Arial"/>
          <w:sz w:val="24"/>
          <w:szCs w:val="24"/>
        </w:rPr>
        <w:t xml:space="preserve"> auf </w:t>
      </w:r>
      <w:r w:rsidR="00AD2B03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474E7E">
        <w:rPr>
          <w:rFonts w:ascii="Arial" w:hAnsi="Arial" w:cs="Arial"/>
          <w:sz w:val="24"/>
          <w:szCs w:val="24"/>
        </w:rPr>
        <w:t>FNo</w:t>
      </w:r>
      <w:proofErr w:type="spellEnd"/>
      <w:r w:rsidRPr="00474E7E">
        <w:rPr>
          <w:rFonts w:ascii="Arial" w:hAnsi="Arial" w:cs="Arial"/>
          <w:sz w:val="24"/>
          <w:szCs w:val="24"/>
        </w:rPr>
        <w:t xml:space="preserve"> </w:t>
      </w:r>
      <w:r w:rsidR="00AD2B03">
        <w:rPr>
          <w:rFonts w:ascii="Arial" w:hAnsi="Arial" w:cs="Arial"/>
          <w:sz w:val="24"/>
          <w:szCs w:val="24"/>
        </w:rPr>
        <w:t>einzustellen.</w:t>
      </w:r>
    </w:p>
    <w:p w14:paraId="292A2CF6" w14:textId="70FF3977" w:rsidR="00474E7E" w:rsidRPr="00CA08FF" w:rsidRDefault="00474E7E" w:rsidP="00474E7E">
      <w:pPr>
        <w:rPr>
          <w:rFonts w:ascii="Arial" w:hAnsi="Arial" w:cs="Arial"/>
          <w:sz w:val="24"/>
          <w:szCs w:val="24"/>
        </w:rPr>
      </w:pPr>
      <w:r w:rsidRPr="00CA08FF">
        <w:rPr>
          <w:rFonts w:ascii="Arial" w:hAnsi="Arial" w:cs="Arial"/>
          <w:sz w:val="24"/>
          <w:szCs w:val="24"/>
        </w:rPr>
        <w:t xml:space="preserve">(*2) Es wird empfohlen, </w:t>
      </w:r>
      <w:r w:rsidR="00CA08FF" w:rsidRPr="00CA08FF">
        <w:rPr>
          <w:rFonts w:ascii="Arial" w:hAnsi="Arial" w:cs="Arial"/>
          <w:sz w:val="24"/>
          <w:szCs w:val="24"/>
        </w:rPr>
        <w:t xml:space="preserve">im Kameramenü </w:t>
      </w:r>
      <w:r w:rsidRPr="00CA08FF">
        <w:rPr>
          <w:rFonts w:ascii="Arial" w:hAnsi="Arial" w:cs="Arial"/>
          <w:sz w:val="24"/>
          <w:szCs w:val="24"/>
        </w:rPr>
        <w:t>die Schärfentiefe</w:t>
      </w:r>
      <w:r w:rsidR="00AD2B03" w:rsidRPr="00CA08FF">
        <w:rPr>
          <w:rFonts w:ascii="Arial" w:hAnsi="Arial" w:cs="Arial"/>
          <w:sz w:val="24"/>
          <w:szCs w:val="24"/>
        </w:rPr>
        <w:t>n</w:t>
      </w:r>
      <w:r w:rsidRPr="00CA08FF">
        <w:rPr>
          <w:rFonts w:ascii="Arial" w:hAnsi="Arial" w:cs="Arial"/>
          <w:sz w:val="24"/>
          <w:szCs w:val="24"/>
        </w:rPr>
        <w:t>anzeige</w:t>
      </w:r>
      <w:r w:rsidR="00CA08FF" w:rsidRPr="00CA08FF">
        <w:rPr>
          <w:rFonts w:ascii="Arial" w:hAnsi="Arial" w:cs="Arial"/>
          <w:sz w:val="24"/>
          <w:szCs w:val="24"/>
        </w:rPr>
        <w:t xml:space="preserve"> </w:t>
      </w:r>
      <w:r w:rsidRPr="00CA08FF">
        <w:rPr>
          <w:rFonts w:ascii="Arial" w:hAnsi="Arial" w:cs="Arial"/>
          <w:sz w:val="24"/>
          <w:szCs w:val="24"/>
        </w:rPr>
        <w:t>auf den Filmstandard zu ändern (</w:t>
      </w:r>
      <w:r w:rsidR="00CA08FF" w:rsidRPr="00CA08FF">
        <w:rPr>
          <w:rFonts w:ascii="Arial" w:hAnsi="Arial" w:cs="Arial"/>
          <w:sz w:val="24"/>
          <w:szCs w:val="24"/>
        </w:rPr>
        <w:t>derselbe Wert</w:t>
      </w:r>
      <w:r w:rsidRPr="00CA08FF">
        <w:rPr>
          <w:rFonts w:ascii="Arial" w:hAnsi="Arial" w:cs="Arial"/>
          <w:sz w:val="24"/>
          <w:szCs w:val="24"/>
        </w:rPr>
        <w:t xml:space="preserve"> wie die auf dem </w:t>
      </w:r>
      <w:r w:rsidR="00CA08FF" w:rsidRPr="00CA08FF">
        <w:rPr>
          <w:rFonts w:ascii="Arial" w:hAnsi="Arial" w:cs="Arial"/>
          <w:sz w:val="24"/>
          <w:szCs w:val="24"/>
        </w:rPr>
        <w:t>Objektiv</w:t>
      </w:r>
      <w:r w:rsidRPr="00CA08FF">
        <w:rPr>
          <w:rFonts w:ascii="Arial" w:hAnsi="Arial" w:cs="Arial"/>
          <w:sz w:val="24"/>
          <w:szCs w:val="24"/>
        </w:rPr>
        <w:t xml:space="preserve"> eingravierte Tiefenskala</w:t>
      </w:r>
      <w:r w:rsidR="00CA08FF" w:rsidRPr="00CA08FF">
        <w:rPr>
          <w:rFonts w:ascii="Arial" w:hAnsi="Arial" w:cs="Arial"/>
          <w:sz w:val="24"/>
          <w:szCs w:val="24"/>
        </w:rPr>
        <w:t>).</w:t>
      </w:r>
    </w:p>
    <w:p w14:paraId="35913BDB" w14:textId="08E5B0B1" w:rsidR="00474E7E" w:rsidRPr="00474E7E" w:rsidRDefault="00474E7E" w:rsidP="00474E7E">
      <w:pPr>
        <w:rPr>
          <w:rFonts w:ascii="Arial" w:hAnsi="Arial" w:cs="Arial"/>
          <w:sz w:val="24"/>
          <w:szCs w:val="24"/>
        </w:rPr>
      </w:pPr>
      <w:r w:rsidRPr="00474E7E">
        <w:rPr>
          <w:rFonts w:ascii="Arial" w:hAnsi="Arial" w:cs="Arial"/>
          <w:sz w:val="24"/>
          <w:szCs w:val="24"/>
        </w:rPr>
        <w:t>(*3) Bitte verwenden Sie die neueste Firmware, da die Leistung möglicherweise nicht ausgeführt wird oder</w:t>
      </w:r>
      <w:r w:rsidR="00AD2B03">
        <w:rPr>
          <w:rFonts w:ascii="Arial" w:hAnsi="Arial" w:cs="Arial"/>
          <w:sz w:val="24"/>
          <w:szCs w:val="24"/>
        </w:rPr>
        <w:t xml:space="preserve"> e</w:t>
      </w:r>
      <w:r w:rsidRPr="00474E7E">
        <w:rPr>
          <w:rFonts w:ascii="Arial" w:hAnsi="Arial" w:cs="Arial"/>
          <w:sz w:val="24"/>
          <w:szCs w:val="24"/>
        </w:rPr>
        <w:t>inige der Funktionen können eingeschränkt sein, wenn die Firmware älter als die aufgelistete ist.</w:t>
      </w:r>
    </w:p>
    <w:p w14:paraId="0F694432" w14:textId="4FCAA0C8" w:rsidR="00474E7E" w:rsidRPr="00474E7E" w:rsidRDefault="00474E7E" w:rsidP="00474E7E">
      <w:pPr>
        <w:rPr>
          <w:rFonts w:ascii="Arial" w:hAnsi="Arial" w:cs="Arial"/>
          <w:sz w:val="24"/>
          <w:szCs w:val="24"/>
        </w:rPr>
      </w:pPr>
      <w:r w:rsidRPr="00474E7E">
        <w:rPr>
          <w:rFonts w:ascii="Arial" w:hAnsi="Arial" w:cs="Arial"/>
          <w:sz w:val="24"/>
          <w:szCs w:val="24"/>
        </w:rPr>
        <w:t xml:space="preserve">Um die Firmware des von Ihnen verwendeten </w:t>
      </w:r>
      <w:r w:rsidR="00AD2B03">
        <w:rPr>
          <w:rFonts w:ascii="Arial" w:hAnsi="Arial" w:cs="Arial"/>
          <w:sz w:val="24"/>
          <w:szCs w:val="24"/>
        </w:rPr>
        <w:t>Kamerabodys</w:t>
      </w:r>
      <w:r w:rsidRPr="00474E7E">
        <w:rPr>
          <w:rFonts w:ascii="Arial" w:hAnsi="Arial" w:cs="Arial"/>
          <w:sz w:val="24"/>
          <w:szCs w:val="24"/>
        </w:rPr>
        <w:t xml:space="preserve"> zu überprüfen und die neueste Firmware zu erhalten, lesen Sie bitte die Bedienungsanleitung des </w:t>
      </w:r>
      <w:r w:rsidR="00AD2B03">
        <w:rPr>
          <w:rFonts w:ascii="Arial" w:hAnsi="Arial" w:cs="Arial"/>
          <w:sz w:val="24"/>
          <w:szCs w:val="24"/>
        </w:rPr>
        <w:t>Herstellers</w:t>
      </w:r>
      <w:r w:rsidRPr="00474E7E">
        <w:rPr>
          <w:rFonts w:ascii="Arial" w:hAnsi="Arial" w:cs="Arial"/>
          <w:sz w:val="24"/>
          <w:szCs w:val="24"/>
        </w:rPr>
        <w:t>.</w:t>
      </w:r>
    </w:p>
    <w:p w14:paraId="7D061CF9" w14:textId="2B86E875" w:rsidR="00474E7E" w:rsidRPr="00474E7E" w:rsidRDefault="00474E7E" w:rsidP="00474E7E">
      <w:pPr>
        <w:rPr>
          <w:rFonts w:ascii="Arial" w:hAnsi="Arial" w:cs="Arial"/>
          <w:sz w:val="24"/>
          <w:szCs w:val="24"/>
        </w:rPr>
      </w:pPr>
      <w:r w:rsidRPr="00474E7E">
        <w:rPr>
          <w:rFonts w:ascii="Arial" w:hAnsi="Arial" w:cs="Arial"/>
          <w:sz w:val="24"/>
          <w:szCs w:val="24"/>
        </w:rPr>
        <w:t>(*4) Bei Verwendung mit einem Modell, das keine Datenkommunikation unterstützt, ändern Sie die         Gehäuseeinstellung [Freigabe ohne Objektiv] auf „ON“.</w:t>
      </w:r>
    </w:p>
    <w:p w14:paraId="6E926C53" w14:textId="77777777" w:rsidR="00474E7E" w:rsidRPr="00474E7E" w:rsidRDefault="00474E7E" w:rsidP="00474E7E">
      <w:pPr>
        <w:rPr>
          <w:rFonts w:ascii="Arial" w:hAnsi="Arial" w:cs="Arial"/>
          <w:sz w:val="24"/>
          <w:szCs w:val="24"/>
        </w:rPr>
      </w:pPr>
    </w:p>
    <w:p w14:paraId="02528D57" w14:textId="77777777" w:rsidR="00474E7E" w:rsidRPr="00474E7E" w:rsidRDefault="00474E7E" w:rsidP="00474E7E">
      <w:pPr>
        <w:rPr>
          <w:rFonts w:ascii="Arial" w:hAnsi="Arial" w:cs="Arial"/>
          <w:sz w:val="24"/>
          <w:szCs w:val="24"/>
        </w:rPr>
      </w:pPr>
    </w:p>
    <w:p w14:paraId="75E143CE" w14:textId="52B6483D" w:rsidR="00FA7D86" w:rsidRPr="00474E7E" w:rsidRDefault="00474E7E" w:rsidP="00474E7E">
      <w:pPr>
        <w:rPr>
          <w:rFonts w:ascii="Arial" w:hAnsi="Arial" w:cs="Arial"/>
          <w:sz w:val="24"/>
          <w:szCs w:val="24"/>
        </w:rPr>
      </w:pPr>
      <w:r w:rsidRPr="00474E7E">
        <w:rPr>
          <w:rFonts w:ascii="Arial" w:hAnsi="Arial" w:cs="Arial"/>
          <w:sz w:val="24"/>
          <w:szCs w:val="24"/>
        </w:rPr>
        <w:t>Alle Informationen können ohne vorherige Ankündigung geändert werden.</w:t>
      </w:r>
    </w:p>
    <w:sectPr w:rsidR="00FA7D86" w:rsidRPr="00474E7E" w:rsidSect="00271B6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 Cond Light">
    <w:altName w:val="Arial"/>
    <w:panose1 w:val="020B04060202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LT Std Cond">
    <w:altName w:val="Arial"/>
    <w:panose1 w:val="020B050602020203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F2AE3"/>
    <w:multiLevelType w:val="hybridMultilevel"/>
    <w:tmpl w:val="FF38C7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08B"/>
    <w:rsid w:val="0000739D"/>
    <w:rsid w:val="00053250"/>
    <w:rsid w:val="000A0C26"/>
    <w:rsid w:val="00117DE5"/>
    <w:rsid w:val="00154DFE"/>
    <w:rsid w:val="001A5076"/>
    <w:rsid w:val="001A7104"/>
    <w:rsid w:val="001E7AA2"/>
    <w:rsid w:val="001F54FD"/>
    <w:rsid w:val="002056E1"/>
    <w:rsid w:val="0023260D"/>
    <w:rsid w:val="00235A59"/>
    <w:rsid w:val="00271B69"/>
    <w:rsid w:val="00297BF2"/>
    <w:rsid w:val="002A1A80"/>
    <w:rsid w:val="002B364E"/>
    <w:rsid w:val="002D67ED"/>
    <w:rsid w:val="002E4A26"/>
    <w:rsid w:val="002F436A"/>
    <w:rsid w:val="00310E8F"/>
    <w:rsid w:val="003209A6"/>
    <w:rsid w:val="003B68EF"/>
    <w:rsid w:val="003D4EB8"/>
    <w:rsid w:val="00424A06"/>
    <w:rsid w:val="00474E7E"/>
    <w:rsid w:val="0047758B"/>
    <w:rsid w:val="004C061C"/>
    <w:rsid w:val="004C0B10"/>
    <w:rsid w:val="004F42F8"/>
    <w:rsid w:val="00510067"/>
    <w:rsid w:val="005163E9"/>
    <w:rsid w:val="005206D1"/>
    <w:rsid w:val="00525FE1"/>
    <w:rsid w:val="00544C10"/>
    <w:rsid w:val="005A2EB2"/>
    <w:rsid w:val="005A6986"/>
    <w:rsid w:val="005B7AE1"/>
    <w:rsid w:val="005F04BE"/>
    <w:rsid w:val="005F0D08"/>
    <w:rsid w:val="00621CC8"/>
    <w:rsid w:val="006435EB"/>
    <w:rsid w:val="00644A2E"/>
    <w:rsid w:val="00653839"/>
    <w:rsid w:val="00656B98"/>
    <w:rsid w:val="006612F6"/>
    <w:rsid w:val="00662D47"/>
    <w:rsid w:val="00662FFA"/>
    <w:rsid w:val="006714A0"/>
    <w:rsid w:val="00682F34"/>
    <w:rsid w:val="00695F3A"/>
    <w:rsid w:val="00705724"/>
    <w:rsid w:val="007458EF"/>
    <w:rsid w:val="007C323A"/>
    <w:rsid w:val="007D6810"/>
    <w:rsid w:val="007E2DD3"/>
    <w:rsid w:val="0081345F"/>
    <w:rsid w:val="008142E1"/>
    <w:rsid w:val="00826EF9"/>
    <w:rsid w:val="008341DA"/>
    <w:rsid w:val="00881FC3"/>
    <w:rsid w:val="00884535"/>
    <w:rsid w:val="008A1685"/>
    <w:rsid w:val="008A4246"/>
    <w:rsid w:val="008D0855"/>
    <w:rsid w:val="00907499"/>
    <w:rsid w:val="00954136"/>
    <w:rsid w:val="009D0662"/>
    <w:rsid w:val="009D2C8C"/>
    <w:rsid w:val="00A2337E"/>
    <w:rsid w:val="00A37109"/>
    <w:rsid w:val="00A54044"/>
    <w:rsid w:val="00A6289D"/>
    <w:rsid w:val="00AA39F2"/>
    <w:rsid w:val="00AB317F"/>
    <w:rsid w:val="00AB3CDC"/>
    <w:rsid w:val="00AD2B03"/>
    <w:rsid w:val="00AE76A8"/>
    <w:rsid w:val="00AF36AC"/>
    <w:rsid w:val="00B36811"/>
    <w:rsid w:val="00B42EF4"/>
    <w:rsid w:val="00B82349"/>
    <w:rsid w:val="00B964EC"/>
    <w:rsid w:val="00BD3E5F"/>
    <w:rsid w:val="00C02B7B"/>
    <w:rsid w:val="00C0635D"/>
    <w:rsid w:val="00C209F0"/>
    <w:rsid w:val="00C53A5A"/>
    <w:rsid w:val="00C5790D"/>
    <w:rsid w:val="00C60C58"/>
    <w:rsid w:val="00C74426"/>
    <w:rsid w:val="00C778FD"/>
    <w:rsid w:val="00C820EE"/>
    <w:rsid w:val="00CA08FF"/>
    <w:rsid w:val="00CC08DB"/>
    <w:rsid w:val="00CD380D"/>
    <w:rsid w:val="00D0142C"/>
    <w:rsid w:val="00D12261"/>
    <w:rsid w:val="00D2108B"/>
    <w:rsid w:val="00D61D97"/>
    <w:rsid w:val="00D82F2A"/>
    <w:rsid w:val="00D9391C"/>
    <w:rsid w:val="00DB0ECD"/>
    <w:rsid w:val="00E0173E"/>
    <w:rsid w:val="00E102CE"/>
    <w:rsid w:val="00E609E4"/>
    <w:rsid w:val="00E715EF"/>
    <w:rsid w:val="00E72EB8"/>
    <w:rsid w:val="00E84927"/>
    <w:rsid w:val="00E953B2"/>
    <w:rsid w:val="00EB07C6"/>
    <w:rsid w:val="00EB2A4E"/>
    <w:rsid w:val="00F01899"/>
    <w:rsid w:val="00F3689A"/>
    <w:rsid w:val="00F37587"/>
    <w:rsid w:val="00FA7D86"/>
    <w:rsid w:val="00FC3BDB"/>
    <w:rsid w:val="00FD5048"/>
    <w:rsid w:val="00FE208B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81A24"/>
  <w15:chartTrackingRefBased/>
  <w15:docId w15:val="{1E79BA36-340B-49A7-87CF-BB18DCC5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108B"/>
  </w:style>
  <w:style w:type="paragraph" w:styleId="berschrift1">
    <w:name w:val="heading 1"/>
    <w:basedOn w:val="Standard"/>
    <w:next w:val="Standard"/>
    <w:link w:val="berschrift1Zchn"/>
    <w:uiPriority w:val="9"/>
    <w:qFormat/>
    <w:rsid w:val="00271B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F0000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20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20E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82F34"/>
    <w:pPr>
      <w:ind w:left="720"/>
      <w:contextualSpacing/>
    </w:pPr>
  </w:style>
  <w:style w:type="table" w:styleId="Tabellenraster">
    <w:name w:val="Table Grid"/>
    <w:basedOn w:val="NormaleTabelle"/>
    <w:uiPriority w:val="39"/>
    <w:rsid w:val="00525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71B69"/>
    <w:rPr>
      <w:rFonts w:asciiTheme="majorHAnsi" w:eastAsiaTheme="majorEastAsia" w:hAnsiTheme="majorHAnsi" w:cstheme="majorBidi"/>
      <w:color w:val="8F000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esignErhard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C00000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C00000"/>
      </a:hlink>
      <a:folHlink>
        <a:srgbClr val="023160"/>
      </a:folHlink>
    </a:clrScheme>
    <a:fontScheme name="FormatErhardt">
      <a:majorFont>
        <a:latin typeface="Helvetica LT Std Cond"/>
        <a:ea typeface=""/>
        <a:cs typeface=""/>
      </a:majorFont>
      <a:minorFont>
        <a:latin typeface="Helvetica LT Std Con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ABD72-717A-4253-A625-E9883C8EC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Horn</dc:creator>
  <cp:keywords/>
  <dc:description/>
  <cp:lastModifiedBy>Horn Lars</cp:lastModifiedBy>
  <cp:revision>3</cp:revision>
  <cp:lastPrinted>2020-11-16T12:18:00Z</cp:lastPrinted>
  <dcterms:created xsi:type="dcterms:W3CDTF">2021-07-08T14:15:00Z</dcterms:created>
  <dcterms:modified xsi:type="dcterms:W3CDTF">2021-07-13T09:21:00Z</dcterms:modified>
</cp:coreProperties>
</file>